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E1F" w:rsidRPr="008B1E1F" w:rsidRDefault="00D97F35" w:rsidP="00D97F3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E1F">
        <w:rPr>
          <w:rFonts w:ascii="Times New Roman" w:hAnsi="Times New Roman" w:cs="Times New Roman"/>
          <w:sz w:val="24"/>
          <w:szCs w:val="24"/>
        </w:rPr>
        <w:t xml:space="preserve">Glen </w:t>
      </w:r>
      <w:proofErr w:type="spellStart"/>
      <w:r w:rsidRPr="008B1E1F">
        <w:rPr>
          <w:rFonts w:ascii="Times New Roman" w:hAnsi="Times New Roman" w:cs="Times New Roman"/>
          <w:sz w:val="24"/>
          <w:szCs w:val="24"/>
        </w:rPr>
        <w:t>Gochal</w:t>
      </w:r>
      <w:proofErr w:type="spellEnd"/>
    </w:p>
    <w:p w:rsidR="008B1E1F" w:rsidRPr="008B1E1F" w:rsidRDefault="008B1E1F" w:rsidP="008B1E1F">
      <w:pPr>
        <w:pStyle w:val="NoSpacing"/>
        <w:rPr>
          <w:rFonts w:ascii="Times New Roman" w:hAnsi="Times New Roman" w:cs="Arial"/>
          <w:sz w:val="24"/>
          <w:szCs w:val="24"/>
        </w:rPr>
      </w:pPr>
      <w:r w:rsidRPr="008B1E1F">
        <w:rPr>
          <w:rFonts w:ascii="Times New Roman" w:hAnsi="Times New Roman" w:cs="Arial"/>
          <w:sz w:val="24"/>
          <w:szCs w:val="24"/>
        </w:rPr>
        <w:t>Dr. O’Connor-</w:t>
      </w:r>
      <w:proofErr w:type="spellStart"/>
      <w:r w:rsidRPr="008B1E1F">
        <w:rPr>
          <w:rFonts w:ascii="Times New Roman" w:hAnsi="Times New Roman" w:cs="Arial"/>
          <w:sz w:val="24"/>
          <w:szCs w:val="24"/>
        </w:rPr>
        <w:t>Petruso</w:t>
      </w:r>
      <w:proofErr w:type="spellEnd"/>
    </w:p>
    <w:p w:rsidR="008B1E1F" w:rsidRPr="008B1E1F" w:rsidRDefault="008B1E1F" w:rsidP="008B1E1F">
      <w:pPr>
        <w:pStyle w:val="NoSpacing"/>
        <w:rPr>
          <w:rFonts w:ascii="Times New Roman" w:hAnsi="Times New Roman" w:cs="Arial"/>
          <w:sz w:val="24"/>
          <w:szCs w:val="24"/>
        </w:rPr>
      </w:pPr>
      <w:r w:rsidRPr="008B1E1F">
        <w:rPr>
          <w:rFonts w:ascii="Times New Roman" w:hAnsi="Times New Roman" w:cs="Arial"/>
          <w:sz w:val="24"/>
          <w:szCs w:val="24"/>
        </w:rPr>
        <w:t>CBSE 7201T</w:t>
      </w:r>
    </w:p>
    <w:p w:rsidR="00D97F35" w:rsidRPr="008B1E1F" w:rsidRDefault="00D97F35" w:rsidP="008B1E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B1E1F">
        <w:rPr>
          <w:rFonts w:ascii="Times New Roman" w:hAnsi="Times New Roman" w:cs="Times New Roman"/>
          <w:sz w:val="24"/>
          <w:szCs w:val="24"/>
        </w:rPr>
        <w:t>Seminar in Applied Theory and Research 1</w:t>
      </w:r>
    </w:p>
    <w:p w:rsidR="00D97F35" w:rsidRPr="008B1E1F" w:rsidRDefault="00D97F35" w:rsidP="00D97F3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E1F">
        <w:rPr>
          <w:rFonts w:ascii="Times New Roman" w:hAnsi="Times New Roman" w:cs="Times New Roman"/>
          <w:sz w:val="24"/>
          <w:szCs w:val="24"/>
        </w:rPr>
        <w:t>09/09/2012</w:t>
      </w:r>
    </w:p>
    <w:p w:rsidR="008B1E1F" w:rsidRPr="008B1E1F" w:rsidRDefault="00D97F35" w:rsidP="00D97F3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B1E1F">
        <w:rPr>
          <w:rFonts w:ascii="Times New Roman" w:hAnsi="Times New Roman" w:cs="Times New Roman"/>
          <w:sz w:val="24"/>
          <w:szCs w:val="24"/>
        </w:rPr>
        <w:t>Reflection #1</w:t>
      </w:r>
    </w:p>
    <w:p w:rsidR="00D97F35" w:rsidRPr="008B1E1F" w:rsidRDefault="00D97F35" w:rsidP="00D97F3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C076B" w:rsidRPr="008B1E1F" w:rsidRDefault="00D97F35" w:rsidP="001C6B3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1E1F">
        <w:rPr>
          <w:rFonts w:ascii="Times New Roman" w:hAnsi="Times New Roman" w:cs="Times New Roman"/>
          <w:sz w:val="24"/>
          <w:szCs w:val="24"/>
        </w:rPr>
        <w:t>The Brooklyn College School of Education’s Conceptual Framework correl</w:t>
      </w:r>
      <w:r w:rsidR="00932538" w:rsidRPr="008B1E1F">
        <w:rPr>
          <w:rFonts w:ascii="Times New Roman" w:hAnsi="Times New Roman" w:cs="Times New Roman"/>
          <w:sz w:val="24"/>
          <w:szCs w:val="24"/>
        </w:rPr>
        <w:t>ates very strongly to the course</w:t>
      </w:r>
      <w:r w:rsidRPr="008B1E1F">
        <w:rPr>
          <w:rFonts w:ascii="Times New Roman" w:hAnsi="Times New Roman" w:cs="Times New Roman"/>
          <w:sz w:val="24"/>
          <w:szCs w:val="24"/>
        </w:rPr>
        <w:t xml:space="preserve"> objectives and designated declarations of the graduate course, Seminar in Applied Theory and Research. </w:t>
      </w:r>
      <w:r w:rsidRPr="008B1E1F">
        <w:rPr>
          <w:rFonts w:ascii="Times New Roman" w:hAnsi="Times New Roman" w:hint="eastAsia"/>
          <w:sz w:val="24"/>
        </w:rPr>
        <w:t>Brooklyn College</w:t>
      </w:r>
      <w:r w:rsidRPr="008B1E1F">
        <w:rPr>
          <w:rFonts w:ascii="Times New Roman" w:hAnsi="Times New Roman"/>
          <w:sz w:val="24"/>
        </w:rPr>
        <w:t xml:space="preserve">’s conceptual framework states that its goal is </w:t>
      </w:r>
      <w:r w:rsidR="008E2741" w:rsidRPr="008B1E1F">
        <w:rPr>
          <w:rFonts w:ascii="Times New Roman" w:hAnsi="Times New Roman"/>
          <w:sz w:val="24"/>
        </w:rPr>
        <w:t>to “prepare</w:t>
      </w:r>
      <w:r w:rsidRPr="008B1E1F">
        <w:rPr>
          <w:rFonts w:ascii="Times New Roman" w:hAnsi="Times New Roman" w:hint="eastAsia"/>
          <w:sz w:val="24"/>
        </w:rPr>
        <w:t xml:space="preserve"> teachers, administrators, counselors, and school psychologists to </w:t>
      </w:r>
      <w:r w:rsidRPr="008B1E1F">
        <w:rPr>
          <w:rFonts w:ascii="Times New Roman" w:hAnsi="Times New Roman"/>
          <w:sz w:val="24"/>
        </w:rPr>
        <w:t>serve, to</w:t>
      </w:r>
      <w:r w:rsidRPr="008B1E1F">
        <w:rPr>
          <w:rFonts w:ascii="Times New Roman" w:hAnsi="Times New Roman" w:hint="eastAsia"/>
          <w:sz w:val="24"/>
        </w:rPr>
        <w:t xml:space="preserve"> lead and thrive in the schools and agencies of this city and beyond. Through collaborative action, teaching, and research, we develop our </w:t>
      </w:r>
      <w:r w:rsidRPr="008B1E1F">
        <w:rPr>
          <w:rFonts w:ascii="Times New Roman" w:hAnsi="Times New Roman"/>
          <w:sz w:val="24"/>
        </w:rPr>
        <w:t>students</w:t>
      </w:r>
      <w:r w:rsidR="00932538" w:rsidRPr="008B1E1F">
        <w:rPr>
          <w:rFonts w:ascii="Times New Roman" w:hAnsi="Times New Roman"/>
          <w:sz w:val="24"/>
        </w:rPr>
        <w:t>’</w:t>
      </w:r>
      <w:r w:rsidRPr="008B1E1F">
        <w:rPr>
          <w:rFonts w:ascii="Times New Roman" w:hAnsi="Times New Roman"/>
          <w:sz w:val="24"/>
        </w:rPr>
        <w:t xml:space="preserve"> capacities</w:t>
      </w:r>
      <w:r w:rsidRPr="008B1E1F">
        <w:rPr>
          <w:rFonts w:ascii="Times New Roman" w:hAnsi="Times New Roman" w:hint="eastAsia"/>
          <w:sz w:val="24"/>
        </w:rPr>
        <w:t xml:space="preserve"> to create socially just, intellectually vital, aesthetically rich and compassionate communities that value equity and excellence, access and rigor.</w:t>
      </w:r>
      <w:r w:rsidRPr="008B1E1F">
        <w:rPr>
          <w:rFonts w:ascii="Times New Roman" w:hAnsi="Times New Roman"/>
          <w:sz w:val="24"/>
        </w:rPr>
        <w:t>”</w:t>
      </w:r>
      <w:r w:rsidR="001C6B3E" w:rsidRPr="008B1E1F">
        <w:rPr>
          <w:rFonts w:ascii="Times New Roman" w:hAnsi="Times New Roman" w:cs="Times New Roman"/>
          <w:sz w:val="24"/>
          <w:szCs w:val="24"/>
        </w:rPr>
        <w:t xml:space="preserve">  Further, t</w:t>
      </w:r>
      <w:r w:rsidRPr="008B1E1F">
        <w:rPr>
          <w:rFonts w:ascii="Times New Roman" w:hAnsi="Times New Roman" w:cs="Times New Roman"/>
          <w:sz w:val="24"/>
          <w:szCs w:val="24"/>
        </w:rPr>
        <w:t xml:space="preserve">he Mission Statement for the School of </w:t>
      </w:r>
      <w:r w:rsidR="00A91136" w:rsidRPr="008B1E1F">
        <w:rPr>
          <w:rFonts w:ascii="Times New Roman" w:hAnsi="Times New Roman" w:cs="Times New Roman"/>
          <w:sz w:val="24"/>
          <w:szCs w:val="24"/>
        </w:rPr>
        <w:t xml:space="preserve">Education has four cardinal </w:t>
      </w:r>
      <w:r w:rsidRPr="008B1E1F">
        <w:rPr>
          <w:rFonts w:ascii="Times New Roman" w:hAnsi="Times New Roman" w:cs="Times New Roman"/>
          <w:sz w:val="24"/>
          <w:szCs w:val="24"/>
        </w:rPr>
        <w:t xml:space="preserve">themes </w:t>
      </w:r>
      <w:r w:rsidR="00A91136" w:rsidRPr="008B1E1F">
        <w:rPr>
          <w:rFonts w:ascii="Times New Roman" w:hAnsi="Times New Roman" w:cs="Times New Roman"/>
          <w:sz w:val="24"/>
          <w:szCs w:val="24"/>
        </w:rPr>
        <w:t>resonating thru it.  The four themes are as follow</w:t>
      </w:r>
      <w:r w:rsidR="00C57834" w:rsidRPr="008B1E1F">
        <w:rPr>
          <w:rFonts w:ascii="Times New Roman" w:hAnsi="Times New Roman" w:cs="Times New Roman"/>
          <w:sz w:val="24"/>
          <w:szCs w:val="24"/>
        </w:rPr>
        <w:t>s</w:t>
      </w:r>
      <w:r w:rsidRPr="008B1E1F">
        <w:rPr>
          <w:rFonts w:ascii="Times New Roman" w:hAnsi="Times New Roman" w:cs="Times New Roman"/>
          <w:sz w:val="24"/>
          <w:szCs w:val="24"/>
        </w:rPr>
        <w:t>:</w:t>
      </w:r>
      <w:bookmarkStart w:id="0" w:name="_Toc98052103"/>
      <w:r w:rsidRPr="008B1E1F">
        <w:rPr>
          <w:rFonts w:ascii="Times New Roman" w:hAnsi="Times New Roman" w:hint="eastAsia"/>
          <w:b/>
          <w:sz w:val="24"/>
        </w:rPr>
        <w:t xml:space="preserve"> </w:t>
      </w:r>
      <w:r w:rsidRPr="008B1E1F">
        <w:rPr>
          <w:rFonts w:ascii="Times New Roman" w:hAnsi="Times New Roman" w:cs="Times New Roman"/>
          <w:b/>
          <w:i/>
          <w:sz w:val="24"/>
          <w:szCs w:val="24"/>
        </w:rPr>
        <w:t>diversity</w:t>
      </w:r>
      <w:r w:rsidRPr="008B1E1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B1E1F">
        <w:rPr>
          <w:rFonts w:ascii="Times New Roman" w:hAnsi="Times New Roman" w:cs="Times New Roman"/>
          <w:b/>
          <w:i/>
          <w:sz w:val="24"/>
          <w:szCs w:val="24"/>
        </w:rPr>
        <w:t>collaboration</w:t>
      </w:r>
      <w:r w:rsidRPr="008B1E1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B1E1F">
        <w:rPr>
          <w:rFonts w:ascii="Times New Roman" w:hAnsi="Times New Roman" w:cs="Times New Roman"/>
          <w:b/>
          <w:i/>
          <w:sz w:val="24"/>
          <w:szCs w:val="24"/>
        </w:rPr>
        <w:t>social justice</w:t>
      </w:r>
      <w:r w:rsidRPr="008B1E1F">
        <w:rPr>
          <w:rFonts w:ascii="Times New Roman" w:hAnsi="Times New Roman" w:cs="Times New Roman"/>
          <w:b/>
          <w:sz w:val="24"/>
          <w:szCs w:val="24"/>
        </w:rPr>
        <w:t xml:space="preserve">, and </w:t>
      </w:r>
      <w:r w:rsidRPr="008B1E1F">
        <w:rPr>
          <w:rFonts w:ascii="Times New Roman" w:hAnsi="Times New Roman" w:cs="Times New Roman"/>
          <w:b/>
          <w:i/>
          <w:sz w:val="24"/>
          <w:szCs w:val="24"/>
        </w:rPr>
        <w:t>critical self</w:t>
      </w:r>
      <w:r w:rsidRPr="008B1E1F">
        <w:rPr>
          <w:rFonts w:ascii="Times New Roman" w:hAnsi="Times New Roman" w:cs="Times New Roman"/>
          <w:b/>
          <w:sz w:val="24"/>
          <w:szCs w:val="24"/>
        </w:rPr>
        <w:t>–</w:t>
      </w:r>
      <w:r w:rsidRPr="008B1E1F">
        <w:rPr>
          <w:rFonts w:ascii="Times New Roman" w:hAnsi="Times New Roman" w:cs="Times New Roman"/>
          <w:b/>
          <w:i/>
          <w:sz w:val="24"/>
          <w:szCs w:val="24"/>
        </w:rPr>
        <w:t>reflection</w:t>
      </w:r>
      <w:r w:rsidRPr="008B1E1F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Pr="008B1E1F">
        <w:rPr>
          <w:rFonts w:ascii="Times New Roman" w:hAnsi="Times New Roman" w:cs="Times New Roman"/>
          <w:b/>
          <w:i/>
          <w:sz w:val="24"/>
          <w:szCs w:val="24"/>
        </w:rPr>
        <w:t>reflective practice</w:t>
      </w:r>
      <w:bookmarkEnd w:id="0"/>
      <w:r w:rsidRPr="008B1E1F">
        <w:rPr>
          <w:rFonts w:ascii="Times New Roman" w:hAnsi="Times New Roman" w:cs="Times New Roman"/>
          <w:b/>
          <w:sz w:val="24"/>
          <w:szCs w:val="24"/>
        </w:rPr>
        <w:t>.</w:t>
      </w:r>
      <w:r w:rsidR="00A91136" w:rsidRPr="008B1E1F">
        <w:rPr>
          <w:rFonts w:ascii="Times New Roman" w:hAnsi="Times New Roman" w:cs="Times New Roman"/>
          <w:sz w:val="24"/>
          <w:szCs w:val="24"/>
        </w:rPr>
        <w:t xml:space="preserve"> These themes define the core underlining </w:t>
      </w:r>
      <w:r w:rsidRPr="008B1E1F">
        <w:rPr>
          <w:rFonts w:ascii="Times New Roman" w:hAnsi="Times New Roman" w:cs="Times New Roman"/>
          <w:sz w:val="24"/>
          <w:szCs w:val="24"/>
        </w:rPr>
        <w:t>commitments</w:t>
      </w:r>
      <w:r w:rsidR="00C57834" w:rsidRPr="008B1E1F">
        <w:rPr>
          <w:rFonts w:ascii="Times New Roman" w:hAnsi="Times New Roman" w:cs="Times New Roman"/>
          <w:sz w:val="24"/>
          <w:szCs w:val="24"/>
        </w:rPr>
        <w:t xml:space="preserve"> of</w:t>
      </w:r>
      <w:r w:rsidRPr="008B1E1F">
        <w:rPr>
          <w:rFonts w:ascii="Times New Roman" w:hAnsi="Times New Roman" w:cs="Times New Roman"/>
          <w:sz w:val="24"/>
          <w:szCs w:val="24"/>
        </w:rPr>
        <w:t xml:space="preserve"> </w:t>
      </w:r>
      <w:r w:rsidR="00A91136" w:rsidRPr="008B1E1F">
        <w:rPr>
          <w:rFonts w:ascii="Times New Roman" w:hAnsi="Times New Roman" w:cs="Times New Roman"/>
          <w:sz w:val="24"/>
          <w:szCs w:val="24"/>
        </w:rPr>
        <w:t xml:space="preserve"> “</w:t>
      </w:r>
      <w:r w:rsidR="00C57834" w:rsidRPr="008B1E1F">
        <w:rPr>
          <w:rFonts w:ascii="Times New Roman" w:hAnsi="Times New Roman" w:cs="Times New Roman"/>
          <w:sz w:val="24"/>
          <w:szCs w:val="24"/>
        </w:rPr>
        <w:t>…</w:t>
      </w:r>
      <w:r w:rsidRPr="008B1E1F">
        <w:rPr>
          <w:rFonts w:ascii="Times New Roman" w:hAnsi="Times New Roman" w:cs="Times New Roman"/>
          <w:sz w:val="24"/>
          <w:szCs w:val="24"/>
        </w:rPr>
        <w:t xml:space="preserve"> working collectively with others; understanding and valuing human differences; understanding and striving to end social injustice, and understanding and thinking deeply about one’s own involvement in one’s work and how one sees the world.</w:t>
      </w:r>
      <w:r w:rsidR="00A91136" w:rsidRPr="008B1E1F">
        <w:rPr>
          <w:rFonts w:ascii="Times New Roman" w:hAnsi="Times New Roman" w:cs="Times New Roman"/>
          <w:sz w:val="24"/>
          <w:szCs w:val="24"/>
        </w:rPr>
        <w:t>”</w:t>
      </w:r>
      <w:r w:rsidR="001C6B3E" w:rsidRPr="008B1E1F">
        <w:rPr>
          <w:rFonts w:ascii="Times New Roman" w:hAnsi="Times New Roman" w:cs="Times New Roman"/>
          <w:sz w:val="24"/>
          <w:szCs w:val="24"/>
        </w:rPr>
        <w:t xml:space="preserve">  When dissecting the objectives of Seminar in Applied Theory and Research, one can see how these them</w:t>
      </w:r>
      <w:r w:rsidR="003A41E1" w:rsidRPr="008B1E1F">
        <w:rPr>
          <w:rFonts w:ascii="Times New Roman" w:hAnsi="Times New Roman" w:cs="Times New Roman"/>
          <w:sz w:val="24"/>
          <w:szCs w:val="24"/>
        </w:rPr>
        <w:t>es from the Mission statement</w:t>
      </w:r>
      <w:r w:rsidR="001C6B3E" w:rsidRPr="008B1E1F">
        <w:rPr>
          <w:rFonts w:ascii="Times New Roman" w:hAnsi="Times New Roman" w:cs="Times New Roman"/>
          <w:sz w:val="24"/>
          <w:szCs w:val="24"/>
        </w:rPr>
        <w:t xml:space="preserve"> resonate through the course, and that the goals of both the School of Education and the course are closely aligned.</w:t>
      </w:r>
    </w:p>
    <w:p w:rsidR="00D97F35" w:rsidRPr="008B1E1F" w:rsidRDefault="00D97F35" w:rsidP="00D97F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B1E1F">
        <w:rPr>
          <w:rFonts w:ascii="Times New Roman" w:hAnsi="Times New Roman" w:cs="Times New Roman"/>
          <w:sz w:val="24"/>
          <w:szCs w:val="24"/>
        </w:rPr>
        <w:tab/>
      </w:r>
      <w:r w:rsidR="00932538" w:rsidRPr="008B1E1F">
        <w:rPr>
          <w:rFonts w:ascii="Times New Roman" w:hAnsi="Times New Roman" w:cs="Times New Roman"/>
          <w:sz w:val="24"/>
          <w:szCs w:val="24"/>
        </w:rPr>
        <w:t>A primary</w:t>
      </w:r>
      <w:r w:rsidR="00305DFC" w:rsidRPr="008B1E1F">
        <w:rPr>
          <w:rFonts w:ascii="Times New Roman" w:hAnsi="Times New Roman" w:cs="Times New Roman"/>
          <w:sz w:val="24"/>
          <w:szCs w:val="24"/>
        </w:rPr>
        <w:t xml:space="preserve"> objective of the course states that the researcher will</w:t>
      </w:r>
      <w:r w:rsidRPr="008B1E1F">
        <w:rPr>
          <w:rFonts w:ascii="Times New Roman" w:hAnsi="Times New Roman" w:cs="Times New Roman"/>
          <w:sz w:val="24"/>
          <w:szCs w:val="24"/>
        </w:rPr>
        <w:t xml:space="preserve"> “demonstrate an understanding of Action Research and how Action Research is used in education.” </w:t>
      </w:r>
      <w:r w:rsidR="00305DFC" w:rsidRPr="008B1E1F">
        <w:rPr>
          <w:rFonts w:ascii="Times New Roman" w:hAnsi="Times New Roman" w:cs="Times New Roman"/>
          <w:sz w:val="24"/>
          <w:szCs w:val="24"/>
        </w:rPr>
        <w:t xml:space="preserve"> One of the definitions Action Research is</w:t>
      </w:r>
      <w:r w:rsidR="00305DFC" w:rsidRPr="008B1E1F">
        <w:rPr>
          <w:rFonts w:ascii="Times New Roman" w:eastAsia="Times New Roman" w:hAnsi="Times New Roman" w:cs="Times New Roman"/>
          <w:sz w:val="24"/>
          <w:szCs w:val="20"/>
        </w:rPr>
        <w:t xml:space="preserve"> collaborative inquiry or simply stated, action research is “learning by doing” - a group of people identify a problem, do something to resolve it, see how successful their efforts were, and if not satisfied, try again. </w:t>
      </w:r>
      <w:r w:rsidRPr="008B1E1F">
        <w:rPr>
          <w:rFonts w:ascii="Times New Roman" w:hAnsi="Times New Roman" w:cs="Times New Roman"/>
          <w:sz w:val="24"/>
          <w:szCs w:val="24"/>
        </w:rPr>
        <w:t xml:space="preserve">Action Research </w:t>
      </w:r>
      <w:r w:rsidR="00D259D8" w:rsidRPr="008B1E1F">
        <w:rPr>
          <w:rFonts w:ascii="Times New Roman" w:hAnsi="Times New Roman" w:cs="Times New Roman"/>
          <w:sz w:val="24"/>
          <w:szCs w:val="24"/>
        </w:rPr>
        <w:t>demands</w:t>
      </w:r>
      <w:r w:rsidR="00B210E7" w:rsidRPr="008B1E1F">
        <w:rPr>
          <w:rFonts w:ascii="Times New Roman" w:hAnsi="Times New Roman" w:cs="Times New Roman"/>
          <w:sz w:val="24"/>
          <w:szCs w:val="24"/>
        </w:rPr>
        <w:t xml:space="preserve"> the intelligent</w:t>
      </w:r>
      <w:r w:rsidR="00D259D8" w:rsidRPr="008B1E1F">
        <w:rPr>
          <w:rFonts w:ascii="Times New Roman" w:hAnsi="Times New Roman" w:cs="Times New Roman"/>
          <w:sz w:val="24"/>
          <w:szCs w:val="24"/>
        </w:rPr>
        <w:t>,</w:t>
      </w:r>
      <w:r w:rsidR="00B210E7" w:rsidRPr="008B1E1F">
        <w:rPr>
          <w:rFonts w:ascii="Times New Roman" w:hAnsi="Times New Roman" w:cs="Times New Roman"/>
          <w:sz w:val="24"/>
          <w:szCs w:val="24"/>
        </w:rPr>
        <w:t xml:space="preserve"> </w:t>
      </w:r>
      <w:r w:rsidR="00EA1A58" w:rsidRPr="008B1E1F">
        <w:rPr>
          <w:rFonts w:ascii="Times New Roman" w:hAnsi="Times New Roman" w:cs="Times New Roman"/>
          <w:sz w:val="24"/>
          <w:szCs w:val="24"/>
        </w:rPr>
        <w:t>collaborative</w:t>
      </w:r>
      <w:r w:rsidR="00B210E7" w:rsidRPr="008B1E1F">
        <w:rPr>
          <w:rFonts w:ascii="Times New Roman" w:hAnsi="Times New Roman" w:cs="Times New Roman"/>
          <w:sz w:val="24"/>
          <w:szCs w:val="24"/>
        </w:rPr>
        <w:t xml:space="preserve"> efforts of research participants </w:t>
      </w:r>
      <w:r w:rsidRPr="008B1E1F">
        <w:rPr>
          <w:rFonts w:ascii="Times New Roman" w:hAnsi="Times New Roman" w:cs="Times New Roman"/>
          <w:sz w:val="24"/>
          <w:szCs w:val="24"/>
        </w:rPr>
        <w:t>stress</w:t>
      </w:r>
      <w:r w:rsidR="00B210E7" w:rsidRPr="008B1E1F">
        <w:rPr>
          <w:rFonts w:ascii="Times New Roman" w:hAnsi="Times New Roman" w:cs="Times New Roman"/>
          <w:sz w:val="24"/>
          <w:szCs w:val="24"/>
        </w:rPr>
        <w:t>ing</w:t>
      </w:r>
      <w:r w:rsidRPr="008B1E1F">
        <w:rPr>
          <w:rFonts w:ascii="Times New Roman" w:hAnsi="Times New Roman" w:cs="Times New Roman"/>
          <w:sz w:val="24"/>
          <w:szCs w:val="24"/>
        </w:rPr>
        <w:t xml:space="preserve"> the importance </w:t>
      </w:r>
      <w:r w:rsidR="00B210E7" w:rsidRPr="008B1E1F">
        <w:rPr>
          <w:rFonts w:ascii="Times New Roman" w:hAnsi="Times New Roman" w:cs="Times New Roman"/>
          <w:sz w:val="24"/>
          <w:szCs w:val="24"/>
        </w:rPr>
        <w:t>of cooperative learning as</w:t>
      </w:r>
      <w:r w:rsidRPr="008B1E1F">
        <w:rPr>
          <w:rFonts w:ascii="Times New Roman" w:hAnsi="Times New Roman" w:cs="Times New Roman"/>
          <w:sz w:val="24"/>
          <w:szCs w:val="24"/>
        </w:rPr>
        <w:t xml:space="preserve"> a primary </w:t>
      </w:r>
      <w:r w:rsidR="00B210E7" w:rsidRPr="008B1E1F">
        <w:rPr>
          <w:rFonts w:ascii="Times New Roman" w:hAnsi="Times New Roman" w:cs="Times New Roman"/>
          <w:sz w:val="24"/>
          <w:szCs w:val="24"/>
        </w:rPr>
        <w:t>function</w:t>
      </w:r>
      <w:r w:rsidRPr="008B1E1F">
        <w:rPr>
          <w:rFonts w:ascii="Times New Roman" w:hAnsi="Times New Roman" w:cs="Times New Roman"/>
          <w:sz w:val="24"/>
          <w:szCs w:val="24"/>
        </w:rPr>
        <w:t xml:space="preserve"> of the research </w:t>
      </w:r>
      <w:r w:rsidR="00B210E7" w:rsidRPr="008B1E1F">
        <w:rPr>
          <w:rFonts w:ascii="Times New Roman" w:hAnsi="Times New Roman" w:cs="Times New Roman"/>
          <w:sz w:val="24"/>
          <w:szCs w:val="24"/>
        </w:rPr>
        <w:t xml:space="preserve">process.  The implementation of Action </w:t>
      </w:r>
      <w:r w:rsidR="00EA1A58" w:rsidRPr="008B1E1F">
        <w:rPr>
          <w:rFonts w:ascii="Times New Roman" w:hAnsi="Times New Roman" w:cs="Times New Roman"/>
          <w:sz w:val="24"/>
          <w:szCs w:val="24"/>
        </w:rPr>
        <w:t>Research when used as a tool to further define and clarify the educational process clearly is aligned</w:t>
      </w:r>
      <w:r w:rsidRPr="008B1E1F">
        <w:rPr>
          <w:rFonts w:ascii="Times New Roman" w:hAnsi="Times New Roman" w:cs="Times New Roman"/>
          <w:sz w:val="24"/>
          <w:szCs w:val="24"/>
        </w:rPr>
        <w:t xml:space="preserve"> with the second </w:t>
      </w:r>
      <w:r w:rsidR="00EA1A58" w:rsidRPr="008B1E1F">
        <w:rPr>
          <w:rFonts w:ascii="Times New Roman" w:hAnsi="Times New Roman" w:cs="Times New Roman"/>
          <w:sz w:val="24"/>
          <w:szCs w:val="24"/>
        </w:rPr>
        <w:t xml:space="preserve">of the four </w:t>
      </w:r>
      <w:r w:rsidRPr="008B1E1F">
        <w:rPr>
          <w:rFonts w:ascii="Times New Roman" w:hAnsi="Times New Roman" w:cs="Times New Roman"/>
          <w:sz w:val="24"/>
          <w:szCs w:val="24"/>
        </w:rPr>
        <w:t>theme</w:t>
      </w:r>
      <w:r w:rsidR="00EA1A58" w:rsidRPr="008B1E1F">
        <w:rPr>
          <w:rFonts w:ascii="Times New Roman" w:hAnsi="Times New Roman" w:cs="Times New Roman"/>
          <w:sz w:val="24"/>
          <w:szCs w:val="24"/>
        </w:rPr>
        <w:t>s</w:t>
      </w:r>
      <w:r w:rsidRPr="008B1E1F">
        <w:rPr>
          <w:rFonts w:ascii="Times New Roman" w:hAnsi="Times New Roman" w:cs="Times New Roman"/>
          <w:sz w:val="24"/>
          <w:szCs w:val="24"/>
        </w:rPr>
        <w:t xml:space="preserve"> highlighted in the</w:t>
      </w:r>
      <w:r w:rsidR="00EA1A58" w:rsidRPr="008B1E1F">
        <w:rPr>
          <w:rFonts w:ascii="Times New Roman" w:hAnsi="Times New Roman" w:cs="Times New Roman"/>
          <w:sz w:val="24"/>
          <w:szCs w:val="24"/>
        </w:rPr>
        <w:t xml:space="preserve"> Education Departments Conceptual</w:t>
      </w:r>
      <w:r w:rsidRPr="008B1E1F">
        <w:rPr>
          <w:rFonts w:ascii="Times New Roman" w:hAnsi="Times New Roman" w:cs="Times New Roman"/>
          <w:sz w:val="24"/>
          <w:szCs w:val="24"/>
        </w:rPr>
        <w:t xml:space="preserve"> Framework, which is “collaboration.”  By </w:t>
      </w:r>
      <w:r w:rsidR="00EA1A58" w:rsidRPr="008B1E1F">
        <w:rPr>
          <w:rFonts w:ascii="Times New Roman" w:hAnsi="Times New Roman" w:cs="Times New Roman"/>
          <w:sz w:val="24"/>
          <w:szCs w:val="24"/>
        </w:rPr>
        <w:t>engaging ourselves in</w:t>
      </w:r>
      <w:r w:rsidRPr="008B1E1F">
        <w:rPr>
          <w:rFonts w:ascii="Times New Roman" w:hAnsi="Times New Roman" w:cs="Times New Roman"/>
          <w:sz w:val="24"/>
          <w:szCs w:val="24"/>
        </w:rPr>
        <w:t xml:space="preserve"> th</w:t>
      </w:r>
      <w:r w:rsidR="00EA1A58" w:rsidRPr="008B1E1F">
        <w:rPr>
          <w:rFonts w:ascii="Times New Roman" w:hAnsi="Times New Roman" w:cs="Times New Roman"/>
          <w:sz w:val="24"/>
          <w:szCs w:val="24"/>
        </w:rPr>
        <w:t>is extensive</w:t>
      </w:r>
      <w:r w:rsidRPr="008B1E1F">
        <w:rPr>
          <w:rFonts w:ascii="Times New Roman" w:hAnsi="Times New Roman" w:cs="Times New Roman"/>
          <w:sz w:val="24"/>
          <w:szCs w:val="24"/>
        </w:rPr>
        <w:t xml:space="preserve"> research process, </w:t>
      </w:r>
      <w:r w:rsidR="00EA1A58" w:rsidRPr="008B1E1F">
        <w:rPr>
          <w:rFonts w:ascii="Times New Roman" w:hAnsi="Times New Roman" w:cs="Times New Roman"/>
          <w:sz w:val="24"/>
          <w:szCs w:val="24"/>
        </w:rPr>
        <w:t xml:space="preserve">the </w:t>
      </w:r>
      <w:r w:rsidR="008E2741" w:rsidRPr="008B1E1F">
        <w:rPr>
          <w:rFonts w:ascii="Times New Roman" w:hAnsi="Times New Roman" w:cs="Times New Roman"/>
          <w:sz w:val="24"/>
          <w:szCs w:val="24"/>
        </w:rPr>
        <w:t xml:space="preserve">optimism is that </w:t>
      </w:r>
      <w:r w:rsidR="008E2741" w:rsidRPr="008B1E1F">
        <w:rPr>
          <w:rFonts w:ascii="Times New Roman" w:hAnsi="Times New Roman" w:cs="Times New Roman"/>
          <w:sz w:val="24"/>
          <w:szCs w:val="24"/>
        </w:rPr>
        <w:lastRenderedPageBreak/>
        <w:t>the new to the system teachers will</w:t>
      </w:r>
      <w:r w:rsidRPr="008B1E1F">
        <w:rPr>
          <w:rFonts w:ascii="Times New Roman" w:hAnsi="Times New Roman" w:cs="Times New Roman"/>
          <w:sz w:val="24"/>
          <w:szCs w:val="24"/>
        </w:rPr>
        <w:t xml:space="preserve"> </w:t>
      </w:r>
      <w:r w:rsidR="008E2741" w:rsidRPr="008B1E1F">
        <w:rPr>
          <w:rFonts w:ascii="Times New Roman" w:hAnsi="Times New Roman" w:cs="Times New Roman"/>
          <w:sz w:val="24"/>
          <w:szCs w:val="24"/>
        </w:rPr>
        <w:t>garner a decidedly</w:t>
      </w:r>
      <w:r w:rsidRPr="008B1E1F">
        <w:rPr>
          <w:rFonts w:ascii="Times New Roman" w:hAnsi="Times New Roman" w:cs="Times New Roman"/>
          <w:sz w:val="24"/>
          <w:szCs w:val="24"/>
        </w:rPr>
        <w:t xml:space="preserve"> clearer understanding of the educational system and the challenges </w:t>
      </w:r>
      <w:r w:rsidR="008E2741" w:rsidRPr="008B1E1F">
        <w:rPr>
          <w:rFonts w:ascii="Times New Roman" w:hAnsi="Times New Roman" w:cs="Times New Roman"/>
          <w:sz w:val="24"/>
          <w:szCs w:val="24"/>
        </w:rPr>
        <w:t>educators</w:t>
      </w:r>
      <w:r w:rsidRPr="008B1E1F">
        <w:rPr>
          <w:rFonts w:ascii="Times New Roman" w:hAnsi="Times New Roman" w:cs="Times New Roman"/>
          <w:sz w:val="24"/>
          <w:szCs w:val="24"/>
        </w:rPr>
        <w:t xml:space="preserve"> are facing</w:t>
      </w:r>
      <w:r w:rsidR="008E2741" w:rsidRPr="008B1E1F">
        <w:rPr>
          <w:rFonts w:ascii="Times New Roman" w:hAnsi="Times New Roman" w:cs="Times New Roman"/>
          <w:sz w:val="24"/>
          <w:szCs w:val="24"/>
        </w:rPr>
        <w:t xml:space="preserve"> in today’s educational process.</w:t>
      </w:r>
      <w:r w:rsidRPr="008B1E1F">
        <w:rPr>
          <w:rFonts w:ascii="Times New Roman" w:hAnsi="Times New Roman" w:cs="Times New Roman"/>
          <w:sz w:val="24"/>
          <w:szCs w:val="24"/>
        </w:rPr>
        <w:t xml:space="preserve"> </w:t>
      </w:r>
      <w:r w:rsidR="008E2741" w:rsidRPr="008B1E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589" w:rsidRPr="008B1E1F" w:rsidRDefault="008E2741" w:rsidP="00D97F35">
      <w:pPr>
        <w:spacing w:after="0" w:line="36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8B1E1F">
        <w:rPr>
          <w:rFonts w:ascii="Times New Roman" w:hAnsi="Times New Roman" w:cs="Times New Roman"/>
          <w:sz w:val="24"/>
          <w:szCs w:val="24"/>
        </w:rPr>
        <w:t>Two other objectives</w:t>
      </w:r>
      <w:r w:rsidR="00D97F35" w:rsidRPr="008B1E1F">
        <w:rPr>
          <w:rFonts w:ascii="Times New Roman" w:hAnsi="Times New Roman" w:cs="Times New Roman"/>
          <w:sz w:val="24"/>
          <w:szCs w:val="24"/>
        </w:rPr>
        <w:t xml:space="preserve"> </w:t>
      </w:r>
      <w:r w:rsidR="00DD4F17" w:rsidRPr="008B1E1F">
        <w:rPr>
          <w:rFonts w:ascii="Times New Roman" w:hAnsi="Times New Roman" w:cs="Times New Roman"/>
          <w:sz w:val="24"/>
          <w:szCs w:val="24"/>
        </w:rPr>
        <w:t xml:space="preserve">delineated </w:t>
      </w:r>
      <w:r w:rsidR="00D97F35" w:rsidRPr="008B1E1F">
        <w:rPr>
          <w:rFonts w:ascii="Times New Roman" w:hAnsi="Times New Roman" w:cs="Times New Roman"/>
          <w:sz w:val="24"/>
          <w:szCs w:val="24"/>
        </w:rPr>
        <w:t xml:space="preserve">in </w:t>
      </w:r>
      <w:r w:rsidRPr="008B1E1F">
        <w:rPr>
          <w:rFonts w:ascii="Times New Roman" w:hAnsi="Times New Roman" w:cs="Times New Roman"/>
          <w:sz w:val="24"/>
          <w:szCs w:val="24"/>
        </w:rPr>
        <w:t>the syllabus</w:t>
      </w:r>
      <w:r w:rsidR="00D97F35" w:rsidRPr="008B1E1F">
        <w:rPr>
          <w:rFonts w:ascii="Times New Roman" w:hAnsi="Times New Roman" w:cs="Times New Roman"/>
          <w:sz w:val="24"/>
          <w:szCs w:val="24"/>
        </w:rPr>
        <w:t xml:space="preserve"> </w:t>
      </w:r>
      <w:r w:rsidR="00DD4F17" w:rsidRPr="008B1E1F">
        <w:rPr>
          <w:rFonts w:ascii="Times New Roman" w:hAnsi="Times New Roman" w:cs="Times New Roman"/>
          <w:sz w:val="24"/>
          <w:szCs w:val="24"/>
        </w:rPr>
        <w:t>are the “</w:t>
      </w:r>
      <w:r w:rsidR="00D97F35" w:rsidRPr="008B1E1F">
        <w:rPr>
          <w:rFonts w:ascii="Times New Roman" w:hAnsi="Times New Roman" w:cs="Times New Roman"/>
          <w:sz w:val="24"/>
          <w:szCs w:val="24"/>
        </w:rPr>
        <w:t xml:space="preserve">demonstrating an understanding of the ethical issues of research and the implications for the work as teacher-researcher” and “reflecting on his/her own practice and examine implications for future work.”  These two goals </w:t>
      </w:r>
      <w:r w:rsidR="00DD4F17" w:rsidRPr="008B1E1F">
        <w:rPr>
          <w:rFonts w:ascii="Times New Roman" w:hAnsi="Times New Roman" w:cs="Times New Roman"/>
          <w:sz w:val="24"/>
          <w:szCs w:val="24"/>
        </w:rPr>
        <w:t>are closely aligned with</w:t>
      </w:r>
      <w:r w:rsidR="00D97F35" w:rsidRPr="008B1E1F">
        <w:rPr>
          <w:rFonts w:ascii="Times New Roman" w:hAnsi="Times New Roman" w:cs="Times New Roman"/>
          <w:sz w:val="24"/>
          <w:szCs w:val="24"/>
        </w:rPr>
        <w:t xml:space="preserve"> </w:t>
      </w:r>
      <w:r w:rsidR="00DD4F17" w:rsidRPr="008B1E1F">
        <w:rPr>
          <w:rFonts w:ascii="Times New Roman" w:hAnsi="Times New Roman" w:cs="Times New Roman"/>
          <w:sz w:val="24"/>
          <w:szCs w:val="24"/>
        </w:rPr>
        <w:t>Brooklyn’s Colleges Department of Education’s Conceptual</w:t>
      </w:r>
      <w:r w:rsidR="00D97F35" w:rsidRPr="008B1E1F">
        <w:rPr>
          <w:rFonts w:ascii="Times New Roman" w:hAnsi="Times New Roman" w:cs="Times New Roman"/>
          <w:sz w:val="24"/>
          <w:szCs w:val="24"/>
        </w:rPr>
        <w:t xml:space="preserve"> Framework themes of “social justice,” and “critical self-reflection.” </w:t>
      </w:r>
      <w:r w:rsidR="00D259D8" w:rsidRPr="008B1E1F">
        <w:rPr>
          <w:rFonts w:ascii="Times New Roman" w:hAnsi="Times New Roman" w:cs="Times New Roman"/>
          <w:sz w:val="24"/>
          <w:szCs w:val="24"/>
        </w:rPr>
        <w:t xml:space="preserve"> In fact, these goals are simply restating the department’s commitment to these ideas in specific, personal instances.</w:t>
      </w:r>
      <w:r w:rsidR="002C3470" w:rsidRPr="008B1E1F">
        <w:rPr>
          <w:rFonts w:ascii="Times New Roman" w:hAnsi="Times New Roman" w:cs="Times New Roman"/>
          <w:sz w:val="24"/>
          <w:szCs w:val="24"/>
        </w:rPr>
        <w:t xml:space="preserve"> In attaining these goals, Brooklyn College students become better prepared to educate future generations.</w:t>
      </w:r>
    </w:p>
    <w:p w:rsidR="001D0E43" w:rsidRPr="008B1E1F" w:rsidRDefault="00341589" w:rsidP="00D259D8">
      <w:pPr>
        <w:spacing w:after="0" w:line="36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8B1E1F">
        <w:rPr>
          <w:rFonts w:ascii="Times New Roman" w:hAnsi="Times New Roman" w:cs="Times New Roman"/>
          <w:sz w:val="24"/>
          <w:szCs w:val="24"/>
        </w:rPr>
        <w:t>Those students  who enter and successfully complete the  Master’s  Program for teach</w:t>
      </w:r>
      <w:r w:rsidR="001D0E43" w:rsidRPr="008B1E1F">
        <w:rPr>
          <w:rFonts w:ascii="Times New Roman" w:hAnsi="Times New Roman" w:cs="Times New Roman"/>
          <w:sz w:val="24"/>
          <w:szCs w:val="24"/>
        </w:rPr>
        <w:t>ing</w:t>
      </w:r>
      <w:r w:rsidRPr="008B1E1F">
        <w:rPr>
          <w:rFonts w:ascii="Times New Roman" w:hAnsi="Times New Roman" w:cs="Times New Roman"/>
          <w:sz w:val="24"/>
          <w:szCs w:val="24"/>
        </w:rPr>
        <w:t xml:space="preserve"> certification by meeting or surpassing  the </w:t>
      </w:r>
      <w:r w:rsidR="00D97F35" w:rsidRPr="008B1E1F">
        <w:rPr>
          <w:rFonts w:ascii="Times New Roman" w:hAnsi="Times New Roman" w:cs="Times New Roman"/>
          <w:sz w:val="24"/>
          <w:szCs w:val="24"/>
        </w:rPr>
        <w:t xml:space="preserve"> objectives </w:t>
      </w:r>
      <w:r w:rsidRPr="008B1E1F">
        <w:rPr>
          <w:rFonts w:ascii="Times New Roman" w:hAnsi="Times New Roman" w:cs="Times New Roman"/>
          <w:sz w:val="24"/>
          <w:szCs w:val="24"/>
        </w:rPr>
        <w:t xml:space="preserve">of both this course and of the Conceptual Framework of </w:t>
      </w:r>
      <w:r w:rsidR="00337522" w:rsidRPr="008B1E1F">
        <w:rPr>
          <w:rFonts w:ascii="Times New Roman" w:hAnsi="Times New Roman" w:cs="Times New Roman"/>
          <w:sz w:val="24"/>
          <w:szCs w:val="24"/>
        </w:rPr>
        <w:t xml:space="preserve">the Education Department  will be more thoroughly </w:t>
      </w:r>
      <w:r w:rsidR="00D97F35" w:rsidRPr="008B1E1F">
        <w:rPr>
          <w:rFonts w:ascii="Times New Roman" w:hAnsi="Times New Roman" w:cs="Times New Roman"/>
          <w:sz w:val="24"/>
          <w:szCs w:val="24"/>
        </w:rPr>
        <w:t xml:space="preserve"> prepared to </w:t>
      </w:r>
      <w:r w:rsidR="00A32A15" w:rsidRPr="008B1E1F">
        <w:rPr>
          <w:rFonts w:ascii="Times New Roman" w:hAnsi="Times New Roman" w:cs="Times New Roman"/>
          <w:sz w:val="24"/>
          <w:szCs w:val="24"/>
        </w:rPr>
        <w:t xml:space="preserve">instruct their students in this ever expanding pluralistic community called the classroom. </w:t>
      </w:r>
      <w:r w:rsidR="00D97F35" w:rsidRPr="008B1E1F">
        <w:rPr>
          <w:rFonts w:ascii="Times New Roman" w:hAnsi="Times New Roman" w:cs="Times New Roman"/>
          <w:sz w:val="24"/>
          <w:szCs w:val="24"/>
        </w:rPr>
        <w:t xml:space="preserve"> </w:t>
      </w:r>
      <w:r w:rsidR="00A32A15" w:rsidRPr="008B1E1F">
        <w:rPr>
          <w:rFonts w:ascii="Times New Roman" w:hAnsi="Times New Roman" w:cs="Times New Roman"/>
          <w:sz w:val="24"/>
          <w:szCs w:val="24"/>
        </w:rPr>
        <w:t xml:space="preserve"> </w:t>
      </w:r>
      <w:r w:rsidR="008514A2" w:rsidRPr="008B1E1F">
        <w:rPr>
          <w:rFonts w:ascii="Times New Roman" w:hAnsi="Times New Roman" w:cs="Times New Roman"/>
          <w:sz w:val="24"/>
          <w:szCs w:val="24"/>
        </w:rPr>
        <w:t>Today’s teacher needs to impart</w:t>
      </w:r>
      <w:r w:rsidR="00D259D8" w:rsidRPr="008B1E1F">
        <w:rPr>
          <w:rFonts w:ascii="Times New Roman" w:hAnsi="Times New Roman" w:cs="Times New Roman"/>
          <w:sz w:val="24"/>
          <w:szCs w:val="24"/>
        </w:rPr>
        <w:t xml:space="preserve"> to</w:t>
      </w:r>
      <w:r w:rsidR="008514A2" w:rsidRPr="008B1E1F">
        <w:rPr>
          <w:rFonts w:ascii="Times New Roman" w:hAnsi="Times New Roman" w:cs="Times New Roman"/>
          <w:sz w:val="24"/>
          <w:szCs w:val="24"/>
        </w:rPr>
        <w:t xml:space="preserve"> their students the understanding that each and every one of their classmates is different</w:t>
      </w:r>
      <w:r w:rsidR="00D259D8" w:rsidRPr="008B1E1F">
        <w:rPr>
          <w:rFonts w:ascii="Times New Roman" w:hAnsi="Times New Roman" w:cs="Times New Roman"/>
          <w:sz w:val="24"/>
          <w:szCs w:val="24"/>
        </w:rPr>
        <w:t xml:space="preserve"> and that those differences should be embraced</w:t>
      </w:r>
      <w:r w:rsidR="008514A2" w:rsidRPr="008B1E1F">
        <w:rPr>
          <w:rFonts w:ascii="Times New Roman" w:hAnsi="Times New Roman" w:cs="Times New Roman"/>
          <w:sz w:val="24"/>
          <w:szCs w:val="24"/>
        </w:rPr>
        <w:t>. The students need to understand and endeavor to end social injustices that permeate today’s society</w:t>
      </w:r>
      <w:r w:rsidR="00D259D8" w:rsidRPr="008B1E1F">
        <w:rPr>
          <w:rFonts w:ascii="Times New Roman" w:hAnsi="Times New Roman" w:cs="Times New Roman"/>
          <w:sz w:val="24"/>
          <w:szCs w:val="24"/>
        </w:rPr>
        <w:t xml:space="preserve"> and it is the job of educators to provide them with the tools to do so</w:t>
      </w:r>
      <w:r w:rsidR="008514A2" w:rsidRPr="008B1E1F">
        <w:rPr>
          <w:rFonts w:ascii="Times New Roman" w:hAnsi="Times New Roman" w:cs="Times New Roman"/>
          <w:sz w:val="24"/>
          <w:szCs w:val="24"/>
        </w:rPr>
        <w:t>.</w:t>
      </w:r>
      <w:r w:rsidR="00D259D8" w:rsidRPr="008B1E1F">
        <w:rPr>
          <w:rFonts w:ascii="Times New Roman" w:hAnsi="Times New Roman" w:cs="Times New Roman"/>
          <w:sz w:val="24"/>
          <w:szCs w:val="24"/>
        </w:rPr>
        <w:t xml:space="preserve">  Perhaps the most important job of an educator however, is teaching students to </w:t>
      </w:r>
      <w:r w:rsidR="008514A2" w:rsidRPr="008B1E1F">
        <w:rPr>
          <w:rFonts w:ascii="Times New Roman" w:hAnsi="Times New Roman" w:cs="Times New Roman"/>
          <w:sz w:val="24"/>
          <w:szCs w:val="24"/>
        </w:rPr>
        <w:t xml:space="preserve">take responsibility for </w:t>
      </w:r>
      <w:r w:rsidR="008B1128" w:rsidRPr="008B1E1F">
        <w:rPr>
          <w:rFonts w:ascii="Times New Roman" w:hAnsi="Times New Roman" w:cs="Times New Roman"/>
          <w:sz w:val="24"/>
          <w:szCs w:val="24"/>
        </w:rPr>
        <w:t>their own</w:t>
      </w:r>
      <w:r w:rsidR="008514A2" w:rsidRPr="008B1E1F">
        <w:rPr>
          <w:rFonts w:ascii="Times New Roman" w:hAnsi="Times New Roman" w:cs="Times New Roman"/>
          <w:sz w:val="24"/>
          <w:szCs w:val="24"/>
        </w:rPr>
        <w:t xml:space="preserve"> </w:t>
      </w:r>
      <w:r w:rsidR="008B1128" w:rsidRPr="008B1E1F">
        <w:rPr>
          <w:rFonts w:ascii="Times New Roman" w:hAnsi="Times New Roman" w:cs="Times New Roman"/>
          <w:sz w:val="24"/>
          <w:szCs w:val="24"/>
        </w:rPr>
        <w:t>immersion into</w:t>
      </w:r>
      <w:r w:rsidR="001D0E43" w:rsidRPr="008B1E1F">
        <w:rPr>
          <w:rFonts w:ascii="Times New Roman" w:hAnsi="Times New Roman" w:cs="Times New Roman"/>
          <w:sz w:val="24"/>
          <w:szCs w:val="24"/>
        </w:rPr>
        <w:t xml:space="preserve"> their </w:t>
      </w:r>
      <w:r w:rsidR="008514A2" w:rsidRPr="008B1E1F">
        <w:rPr>
          <w:rFonts w:ascii="Times New Roman" w:hAnsi="Times New Roman" w:cs="Times New Roman"/>
          <w:sz w:val="24"/>
          <w:szCs w:val="24"/>
        </w:rPr>
        <w:t>work</w:t>
      </w:r>
      <w:r w:rsidR="001D0E43" w:rsidRPr="008B1E1F">
        <w:rPr>
          <w:rFonts w:ascii="Times New Roman" w:hAnsi="Times New Roman" w:cs="Times New Roman"/>
          <w:sz w:val="24"/>
          <w:szCs w:val="24"/>
        </w:rPr>
        <w:t xml:space="preserve"> and educational process. </w:t>
      </w:r>
    </w:p>
    <w:p w:rsidR="00D13FC2" w:rsidRPr="008B1E1F" w:rsidRDefault="00D13FC2" w:rsidP="001D0E43">
      <w:pPr>
        <w:spacing w:after="0" w:line="36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13FC2" w:rsidRPr="008B1E1F" w:rsidRDefault="00D13FC2" w:rsidP="001D0E43">
      <w:pPr>
        <w:spacing w:after="0" w:line="36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1D0E43" w:rsidRPr="008B1E1F" w:rsidRDefault="00F24B02" w:rsidP="001D0E43">
      <w:pPr>
        <w:rPr>
          <w:rFonts w:ascii="Times New Roman" w:hAnsi="Times New Roman"/>
          <w:sz w:val="24"/>
        </w:rPr>
      </w:pPr>
      <w:r w:rsidRPr="008B1E1F">
        <w:rPr>
          <w:rFonts w:ascii="Times New Roman" w:hAnsi="Times New Roman" w:cs="Arial"/>
          <w:color w:val="000000"/>
          <w:sz w:val="18"/>
          <w:szCs w:val="18"/>
        </w:rPr>
        <w:t xml:space="preserve"> </w:t>
      </w:r>
    </w:p>
    <w:p w:rsidR="001D0E43" w:rsidRPr="008B1E1F" w:rsidRDefault="001D0E43" w:rsidP="001D0E43">
      <w:pPr>
        <w:rPr>
          <w:rFonts w:ascii="Times New Roman" w:hAnsi="Times New Roman"/>
          <w:sz w:val="24"/>
        </w:rPr>
      </w:pPr>
    </w:p>
    <w:p w:rsidR="001D0E43" w:rsidRPr="008B1E1F" w:rsidRDefault="001D0E43" w:rsidP="001D0E43">
      <w:pPr>
        <w:rPr>
          <w:rFonts w:ascii="Times New Roman" w:hAnsi="Times New Roman"/>
          <w:sz w:val="24"/>
        </w:rPr>
      </w:pPr>
    </w:p>
    <w:p w:rsidR="001D0E43" w:rsidRPr="008B1E1F" w:rsidRDefault="001D0E43" w:rsidP="001D0E43">
      <w:pPr>
        <w:rPr>
          <w:rFonts w:ascii="Times New Roman" w:hAnsi="Times New Roman"/>
          <w:sz w:val="24"/>
        </w:rPr>
      </w:pPr>
    </w:p>
    <w:p w:rsidR="001D0E43" w:rsidRPr="008B1E1F" w:rsidRDefault="001D0E43" w:rsidP="001D0E43">
      <w:pPr>
        <w:rPr>
          <w:rFonts w:ascii="Times New Roman" w:hAnsi="Times New Roman"/>
          <w:sz w:val="24"/>
        </w:rPr>
      </w:pPr>
    </w:p>
    <w:p w:rsidR="001D0E43" w:rsidRPr="008B1E1F" w:rsidRDefault="001D0E43" w:rsidP="001D0E43">
      <w:pPr>
        <w:rPr>
          <w:rFonts w:ascii="Times New Roman" w:hAnsi="Times New Roman"/>
          <w:sz w:val="24"/>
        </w:rPr>
      </w:pPr>
    </w:p>
    <w:p w:rsidR="008514A2" w:rsidRPr="008B1E1F" w:rsidRDefault="001D0E43" w:rsidP="001D0E43">
      <w:pPr>
        <w:tabs>
          <w:tab w:val="left" w:pos="2187"/>
        </w:tabs>
        <w:rPr>
          <w:rFonts w:ascii="Times New Roman" w:hAnsi="Times New Roman"/>
          <w:sz w:val="24"/>
        </w:rPr>
      </w:pPr>
      <w:r w:rsidRPr="008B1E1F">
        <w:rPr>
          <w:rFonts w:ascii="Times New Roman" w:hAnsi="Times New Roman"/>
          <w:sz w:val="24"/>
        </w:rPr>
        <w:tab/>
      </w:r>
    </w:p>
    <w:sectPr w:rsidR="008514A2" w:rsidRPr="008B1E1F" w:rsidSect="00751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F9E" w:rsidRDefault="00477F9E" w:rsidP="00305DFC">
      <w:pPr>
        <w:spacing w:after="0" w:line="240" w:lineRule="auto"/>
      </w:pPr>
      <w:r>
        <w:separator/>
      </w:r>
    </w:p>
  </w:endnote>
  <w:endnote w:type="continuationSeparator" w:id="0">
    <w:p w:rsidR="00477F9E" w:rsidRDefault="00477F9E" w:rsidP="0030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F9E" w:rsidRDefault="00477F9E" w:rsidP="00305DFC">
      <w:pPr>
        <w:spacing w:after="0" w:line="240" w:lineRule="auto"/>
      </w:pPr>
      <w:r>
        <w:separator/>
      </w:r>
    </w:p>
  </w:footnote>
  <w:footnote w:type="continuationSeparator" w:id="0">
    <w:p w:rsidR="00477F9E" w:rsidRDefault="00477F9E" w:rsidP="00305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2B4C"/>
    <w:multiLevelType w:val="hybridMultilevel"/>
    <w:tmpl w:val="819EFC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F35"/>
    <w:rsid w:val="000F2A6B"/>
    <w:rsid w:val="001C6B3E"/>
    <w:rsid w:val="001D0E43"/>
    <w:rsid w:val="00255DAF"/>
    <w:rsid w:val="002805CA"/>
    <w:rsid w:val="002C3470"/>
    <w:rsid w:val="00305DFC"/>
    <w:rsid w:val="00337522"/>
    <w:rsid w:val="00341589"/>
    <w:rsid w:val="003A41E1"/>
    <w:rsid w:val="00477F9E"/>
    <w:rsid w:val="0049045E"/>
    <w:rsid w:val="004C076B"/>
    <w:rsid w:val="006D76B4"/>
    <w:rsid w:val="008514A2"/>
    <w:rsid w:val="00866D79"/>
    <w:rsid w:val="008B1128"/>
    <w:rsid w:val="008B1E1F"/>
    <w:rsid w:val="008E2741"/>
    <w:rsid w:val="00932538"/>
    <w:rsid w:val="0099261F"/>
    <w:rsid w:val="00A32A15"/>
    <w:rsid w:val="00A35D5F"/>
    <w:rsid w:val="00A91136"/>
    <w:rsid w:val="00B2103B"/>
    <w:rsid w:val="00B210E7"/>
    <w:rsid w:val="00C57834"/>
    <w:rsid w:val="00D13FC2"/>
    <w:rsid w:val="00D259D8"/>
    <w:rsid w:val="00D97F35"/>
    <w:rsid w:val="00DC47CD"/>
    <w:rsid w:val="00DD4F17"/>
    <w:rsid w:val="00EA1A58"/>
    <w:rsid w:val="00F24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7F3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97F35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05DFC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EA1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1A58"/>
  </w:style>
  <w:style w:type="paragraph" w:styleId="Footer">
    <w:name w:val="footer"/>
    <w:basedOn w:val="Normal"/>
    <w:link w:val="FooterChar"/>
    <w:uiPriority w:val="99"/>
    <w:semiHidden/>
    <w:unhideWhenUsed/>
    <w:rsid w:val="00EA1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1A58"/>
  </w:style>
  <w:style w:type="paragraph" w:styleId="NoSpacing">
    <w:name w:val="No Spacing"/>
    <w:uiPriority w:val="1"/>
    <w:qFormat/>
    <w:rsid w:val="008B1E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15</cp:revision>
  <dcterms:created xsi:type="dcterms:W3CDTF">2012-09-08T14:07:00Z</dcterms:created>
  <dcterms:modified xsi:type="dcterms:W3CDTF">2012-09-09T22:26:00Z</dcterms:modified>
</cp:coreProperties>
</file>